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913" w:rsidRPr="00431913" w:rsidRDefault="00431913" w:rsidP="00431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Международный молодежный конкурс социальной антикоррупционной рекламы «Вместе против коррупции!» – 2026.</w:t>
      </w:r>
    </w:p>
    <w:p w:rsidR="00431913" w:rsidRPr="00431913" w:rsidRDefault="00431913" w:rsidP="0043191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431913" w:rsidRPr="00431913" w:rsidRDefault="00431913" w:rsidP="00431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Генеральная прокуратура Российской Федерации объявляет о проведении в 2026 году Международного молодежного конкурса социальной антикоррупционной рекламы «Вместе против коррупции!».</w:t>
      </w:r>
    </w:p>
    <w:p w:rsidR="00431913" w:rsidRPr="00431913" w:rsidRDefault="00431913" w:rsidP="0043191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431913" w:rsidRPr="00431913" w:rsidRDefault="00431913" w:rsidP="00431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Кто может </w:t>
      </w:r>
      <w:proofErr w:type="gramStart"/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участвовать?</w:t>
      </w:r>
      <w:r w:rsidRPr="0043191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Приглашается</w:t>
      </w:r>
      <w:proofErr w:type="gramEnd"/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молодежь из всех государств мира в возрасте от 10 до 25 лет.</w:t>
      </w:r>
    </w:p>
    <w:p w:rsidR="00431913" w:rsidRPr="00431913" w:rsidRDefault="00431913" w:rsidP="0043191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431913" w:rsidRPr="00431913" w:rsidRDefault="00431913" w:rsidP="00431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Сроки проведения конкурса</w:t>
      </w:r>
      <w:r w:rsidRPr="0043191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Прием конкурсных работ: с 1 мая по 1 октября 2026 года.</w:t>
      </w:r>
    </w:p>
    <w:p w:rsidR="00431913" w:rsidRPr="00431913" w:rsidRDefault="00431913" w:rsidP="0043191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431913" w:rsidRPr="00431913" w:rsidRDefault="00431913" w:rsidP="00431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Подведение итогов и объявление победителей: 9 декабря 2026 года (приурочено к Международному дню борьбы с коррупцией).</w:t>
      </w:r>
    </w:p>
    <w:p w:rsidR="00431913" w:rsidRPr="00431913" w:rsidRDefault="00431913" w:rsidP="0043191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431913" w:rsidRPr="00431913" w:rsidRDefault="00431913" w:rsidP="00431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Номинации</w:t>
      </w:r>
      <w:r w:rsidRPr="0043191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Конкурс проводится по трем направлениям:</w:t>
      </w:r>
    </w:p>
    <w:p w:rsidR="00431913" w:rsidRPr="00431913" w:rsidRDefault="00431913" w:rsidP="0043191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431913" w:rsidRPr="00431913" w:rsidRDefault="00431913" w:rsidP="00431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«Лучший плакат»</w:t>
      </w:r>
    </w:p>
    <w:p w:rsidR="00431913" w:rsidRPr="00431913" w:rsidRDefault="00431913" w:rsidP="0043191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431913" w:rsidRPr="00431913" w:rsidRDefault="00431913" w:rsidP="00431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«Лучший рисунок»</w:t>
      </w:r>
    </w:p>
    <w:p w:rsidR="00431913" w:rsidRPr="00431913" w:rsidRDefault="00431913" w:rsidP="0043191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431913" w:rsidRPr="00431913" w:rsidRDefault="00431913" w:rsidP="00431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«Лучший видеоролик»</w:t>
      </w:r>
    </w:p>
    <w:p w:rsidR="00431913" w:rsidRPr="00431913" w:rsidRDefault="00431913" w:rsidP="0043191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431913" w:rsidRPr="00431913" w:rsidRDefault="00431913" w:rsidP="00431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Возрастные группы</w:t>
      </w:r>
      <w:r w:rsidRPr="0043191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Участники распределяются по двум категориям:</w:t>
      </w:r>
    </w:p>
    <w:p w:rsidR="00431913" w:rsidRPr="00431913" w:rsidRDefault="00431913" w:rsidP="0043191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431913" w:rsidRPr="00431913" w:rsidRDefault="00431913" w:rsidP="00431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от 10 до 17 лет включительно</w:t>
      </w:r>
    </w:p>
    <w:p w:rsidR="00431913" w:rsidRPr="00431913" w:rsidRDefault="00431913" w:rsidP="0043191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431913" w:rsidRPr="00431913" w:rsidRDefault="00431913" w:rsidP="00431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от 18 до 25 лет включительно</w:t>
      </w:r>
    </w:p>
    <w:p w:rsidR="00431913" w:rsidRPr="00431913" w:rsidRDefault="00431913" w:rsidP="0043191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431913" w:rsidRPr="00431913" w:rsidRDefault="00431913" w:rsidP="00431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Как принять </w:t>
      </w:r>
      <w:proofErr w:type="gramStart"/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участие?</w:t>
      </w:r>
      <w:r w:rsidRPr="0043191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Все</w:t>
      </w:r>
      <w:proofErr w:type="gramEnd"/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 xml:space="preserve"> работы принимаются через официальный сайт конкурса:</w:t>
      </w:r>
      <w:r w:rsidRPr="0043191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3191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063921" wp14:editId="32E3FEAD">
            <wp:extent cx="152400" cy="152400"/>
            <wp:effectExtent l="0" t="0" r="0" b="0"/>
            <wp:docPr id="1" name="Рисунок 1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5" w:tgtFrame="_blank" w:history="1">
        <w:proofErr w:type="spellStart"/>
        <w:r w:rsidRPr="00431913">
          <w:rPr>
            <w:rFonts w:ascii="Roboto" w:eastAsia="Times New Roman" w:hAnsi="Roboto" w:cs="Times New Roman"/>
            <w:color w:val="2A5885"/>
            <w:sz w:val="21"/>
            <w:szCs w:val="21"/>
            <w:bdr w:val="none" w:sz="0" w:space="0" w:color="auto" w:frame="1"/>
            <w:shd w:val="clear" w:color="auto" w:fill="FFFFFF"/>
            <w:lang w:eastAsia="ru-RU"/>
          </w:rPr>
          <w:t>anticorruption.life</w:t>
        </w:r>
        <w:proofErr w:type="spellEnd"/>
        <w:r w:rsidRPr="00431913">
          <w:rPr>
            <w:rFonts w:ascii="Roboto" w:eastAsia="Times New Roman" w:hAnsi="Roboto" w:cs="Times New Roman"/>
            <w:color w:val="2A5885"/>
            <w:sz w:val="21"/>
            <w:szCs w:val="21"/>
            <w:bdr w:val="none" w:sz="0" w:space="0" w:color="auto" w:frame="1"/>
            <w:shd w:val="clear" w:color="auto" w:fill="FFFFFF"/>
            <w:lang w:eastAsia="ru-RU"/>
          </w:rPr>
          <w:t>/</w:t>
        </w:r>
      </w:hyperlink>
    </w:p>
    <w:p w:rsidR="00431913" w:rsidRPr="00431913" w:rsidRDefault="00431913" w:rsidP="0043191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431913" w:rsidRPr="00431913" w:rsidRDefault="00431913" w:rsidP="00431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На этом же сайте размещены:</w:t>
      </w:r>
    </w:p>
    <w:p w:rsidR="00431913" w:rsidRPr="00431913" w:rsidRDefault="00431913" w:rsidP="0043191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431913" w:rsidRPr="00431913" w:rsidRDefault="00431913" w:rsidP="00431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правила проведения конкурса;</w:t>
      </w:r>
    </w:p>
    <w:p w:rsidR="00431913" w:rsidRPr="00431913" w:rsidRDefault="00431913" w:rsidP="0043191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431913" w:rsidRPr="00431913" w:rsidRDefault="00431913" w:rsidP="00431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условия участия;</w:t>
      </w:r>
    </w:p>
    <w:p w:rsidR="00431913" w:rsidRPr="00431913" w:rsidRDefault="00431913" w:rsidP="0043191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431913" w:rsidRPr="00431913" w:rsidRDefault="00431913" w:rsidP="00431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критерии оценки конкурсных работ.</w:t>
      </w:r>
    </w:p>
    <w:p w:rsidR="00431913" w:rsidRPr="00431913" w:rsidRDefault="00431913" w:rsidP="0043191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431913" w:rsidRPr="00431913" w:rsidRDefault="00431913" w:rsidP="00431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Важно</w:t>
      </w:r>
      <w:r w:rsidRPr="00431913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br/>
      </w:r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Участие в конкурсе бесплатное. Работы должны соответствовать тематике противодействия коррупции. Подробные требования к содержанию и оформлению – в разделе «Правила» на сайте конкурса.</w:t>
      </w:r>
    </w:p>
    <w:p w:rsidR="00431913" w:rsidRPr="00431913" w:rsidRDefault="00431913" w:rsidP="0043191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</w:p>
    <w:p w:rsidR="00E1241D" w:rsidRDefault="00431913" w:rsidP="00431913">
      <w:r w:rsidRPr="00431913">
        <w:rPr>
          <w:rFonts w:ascii="Roboto" w:eastAsia="Times New Roman" w:hAnsi="Roboto" w:cs="Times New Roman"/>
          <w:color w:val="000000"/>
          <w:sz w:val="21"/>
          <w:szCs w:val="21"/>
          <w:shd w:val="clear" w:color="auto" w:fill="FFFFFF"/>
          <w:lang w:eastAsia="ru-RU"/>
        </w:rPr>
        <w:t>Присоединяйтесь к борьбе с коррупцией! Ваше творчество может изменить мир к лучшему.</w:t>
      </w:r>
      <w:bookmarkStart w:id="0" w:name="_GoBack"/>
      <w:bookmarkEnd w:id="0"/>
    </w:p>
    <w:sectPr w:rsidR="00E12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BC7"/>
    <w:rsid w:val="002D6BC7"/>
    <w:rsid w:val="00431913"/>
    <w:rsid w:val="00E1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CEF6C-67DB-422B-A000-D74B48EDF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anticorruption.life%2F&amp;utf=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2026-06-03T09:35:00Z</dcterms:created>
  <dcterms:modified xsi:type="dcterms:W3CDTF">2026-06-03T09:35:00Z</dcterms:modified>
</cp:coreProperties>
</file>